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6E9" w:rsidRPr="003E56E9" w:rsidRDefault="003E56E9" w:rsidP="003E56E9">
      <w:pPr>
        <w:spacing w:after="0" w:line="240" w:lineRule="auto"/>
        <w:jc w:val="center"/>
        <w:rPr>
          <w:rFonts w:eastAsia="Times New Roman" w:cstheme="minorHAnsi"/>
          <w:b/>
          <w:bCs/>
          <w:color w:val="333333"/>
          <w:sz w:val="28"/>
          <w:szCs w:val="28"/>
          <w:lang w:eastAsia="en-GB"/>
        </w:rPr>
      </w:pPr>
      <w:bookmarkStart w:id="0" w:name="_GoBack"/>
      <w:r w:rsidRPr="003E56E9">
        <w:rPr>
          <w:rFonts w:eastAsia="Times New Roman" w:cstheme="minorHAnsi"/>
          <w:b/>
          <w:bCs/>
          <w:color w:val="333333"/>
          <w:sz w:val="28"/>
          <w:szCs w:val="28"/>
          <w:lang w:eastAsia="en-GB"/>
        </w:rPr>
        <w:t>Social housing provider exposed workers to vibration</w:t>
      </w:r>
    </w:p>
    <w:bookmarkEnd w:id="0"/>
    <w:p w:rsidR="003E56E9" w:rsidRDefault="003E56E9" w:rsidP="003E56E9">
      <w:pPr>
        <w:spacing w:after="0" w:line="240" w:lineRule="auto"/>
        <w:rPr>
          <w:rFonts w:eastAsia="Times New Roman" w:cstheme="minorHAnsi"/>
          <w:b/>
          <w:bCs/>
          <w:color w:val="333333"/>
          <w:lang w:eastAsia="en-GB"/>
        </w:rPr>
      </w:pPr>
    </w:p>
    <w:p w:rsidR="003E56E9" w:rsidRPr="003E56E9" w:rsidRDefault="003E56E9" w:rsidP="003E56E9">
      <w:pPr>
        <w:spacing w:after="0" w:line="240" w:lineRule="auto"/>
        <w:rPr>
          <w:rFonts w:eastAsia="Times New Roman" w:cstheme="minorHAnsi"/>
          <w:b/>
          <w:bCs/>
          <w:color w:val="333333"/>
          <w:lang w:eastAsia="en-GB"/>
        </w:rPr>
      </w:pPr>
      <w:r w:rsidRPr="003E56E9">
        <w:rPr>
          <w:rFonts w:eastAsia="Times New Roman" w:cstheme="minorHAnsi"/>
          <w:b/>
          <w:bCs/>
          <w:color w:val="333333"/>
          <w:lang w:eastAsia="en-GB"/>
        </w:rPr>
        <w:t>A housing association has been sentenced over its failure to manage employees’ exposure to vibration after one worker contracted hand-arm vibration syndrome (HAVS).</w:t>
      </w:r>
    </w:p>
    <w:p w:rsidR="003E56E9" w:rsidRPr="003E56E9" w:rsidRDefault="003E56E9" w:rsidP="003E56E9">
      <w:pPr>
        <w:spacing w:after="0" w:line="240" w:lineRule="auto"/>
        <w:rPr>
          <w:rFonts w:eastAsia="Times New Roman" w:cstheme="minorHAnsi"/>
          <w:color w:val="333333"/>
          <w:lang w:eastAsia="en-GB"/>
        </w:rPr>
      </w:pP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Burnley Magistrates’ Court was told that grounds maintenance workers for Calico Homes were regularly exposed to vibration from gardening equipment. </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 </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The Health and Safety Executive (HSE) carried out an investigation after an employee who had previously worked in this department was diagnosed with HAVS in August 2017. </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 </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It found that Calico Homes had not risk-assessed the vibratory tools. It said the company was unaware of the extent to which employees were exposed to vibration and had therefore failed to implement suitable control measures. </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 </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It had also failed to provide its workers with instruction and training.</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 </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Calico Homes, which owns and manages around 4,600 homes in Lancashire, pleaded guilty to breaching section 2(1) of the Health and Safety at Work Act. It was fined £20,000 and must pay costs of £4,335.</w:t>
      </w:r>
    </w:p>
    <w:p w:rsidR="003E56E9" w:rsidRP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 </w:t>
      </w:r>
    </w:p>
    <w:p w:rsidR="003E56E9" w:rsidRDefault="003E56E9" w:rsidP="003E56E9">
      <w:pPr>
        <w:spacing w:after="0" w:line="240" w:lineRule="auto"/>
        <w:rPr>
          <w:rFonts w:eastAsia="Times New Roman" w:cstheme="minorHAnsi"/>
          <w:color w:val="333333"/>
          <w:lang w:eastAsia="en-GB"/>
        </w:rPr>
      </w:pPr>
      <w:r w:rsidRPr="003E56E9">
        <w:rPr>
          <w:rFonts w:eastAsia="Times New Roman" w:cstheme="minorHAnsi"/>
          <w:color w:val="333333"/>
          <w:lang w:eastAsia="en-GB"/>
        </w:rPr>
        <w:t xml:space="preserve">HSE inspector Jennifer French said: </w:t>
      </w:r>
      <w:r w:rsidRPr="003E56E9">
        <w:rPr>
          <w:rFonts w:eastAsia="Times New Roman" w:cstheme="minorHAnsi"/>
          <w:i/>
          <w:color w:val="002060"/>
          <w:lang w:eastAsia="en-GB"/>
        </w:rPr>
        <w:t>“This was a case of the company failing to implement control measures to manage the risk of vibration. If they had done this, and provided adequate training to employees, then the affected employee would not have developed the condition.”</w:t>
      </w:r>
    </w:p>
    <w:p w:rsidR="003E56E9" w:rsidRDefault="003E56E9" w:rsidP="003E56E9">
      <w:pPr>
        <w:spacing w:after="0" w:line="240" w:lineRule="auto"/>
        <w:rPr>
          <w:rFonts w:eastAsia="Times New Roman" w:cstheme="minorHAnsi"/>
          <w:color w:val="333333"/>
          <w:lang w:eastAsia="en-GB"/>
        </w:rPr>
      </w:pPr>
    </w:p>
    <w:p w:rsidR="003E56E9" w:rsidRPr="003E56E9" w:rsidRDefault="003E56E9" w:rsidP="003E56E9">
      <w:pPr>
        <w:spacing w:after="0" w:line="240" w:lineRule="auto"/>
        <w:rPr>
          <w:rFonts w:eastAsia="Times New Roman" w:cstheme="minorHAnsi"/>
          <w:color w:val="333333"/>
          <w:lang w:eastAsia="en-GB"/>
        </w:rPr>
      </w:pPr>
    </w:p>
    <w:p w:rsidR="00331841" w:rsidRPr="003E56E9" w:rsidRDefault="003E56E9" w:rsidP="00236BCF">
      <w:pPr>
        <w:jc w:val="center"/>
        <w:rPr>
          <w:rFonts w:cstheme="minorHAnsi"/>
        </w:rPr>
      </w:pPr>
      <w:r w:rsidRPr="003E56E9">
        <w:rPr>
          <w:rFonts w:eastAsia="Times New Roman" w:cstheme="minorHAnsi"/>
          <w:noProof/>
          <w:color w:val="333333"/>
          <w:lang w:eastAsia="en-GB"/>
        </w:rPr>
        <w:drawing>
          <wp:inline distT="0" distB="0" distL="0" distR="0" wp14:anchorId="5CEBCCF2" wp14:editId="5D223DB9">
            <wp:extent cx="4285615" cy="2409190"/>
            <wp:effectExtent l="0" t="0" r="635" b="0"/>
            <wp:docPr id="1" name="Picture 1" descr="Social housing provider exposed workers to vi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housing provider exposed workers to vib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2409190"/>
                    </a:xfrm>
                    <a:prstGeom prst="rect">
                      <a:avLst/>
                    </a:prstGeom>
                    <a:noFill/>
                    <a:ln>
                      <a:noFill/>
                    </a:ln>
                  </pic:spPr>
                </pic:pic>
              </a:graphicData>
            </a:graphic>
          </wp:inline>
        </w:drawing>
      </w:r>
    </w:p>
    <w:sectPr w:rsidR="00331841" w:rsidRPr="003E56E9" w:rsidSect="00331841">
      <w:footerReference w:type="default" r:id="rId8"/>
      <w:pgSz w:w="11906" w:h="16838"/>
      <w:pgMar w:top="720" w:right="720" w:bottom="1843" w:left="720"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D1C" w:rsidRDefault="00893D1C" w:rsidP="00D8471B">
      <w:pPr>
        <w:spacing w:after="0" w:line="240" w:lineRule="auto"/>
      </w:pPr>
      <w:r>
        <w:separator/>
      </w:r>
    </w:p>
  </w:endnote>
  <w:endnote w:type="continuationSeparator" w:id="0">
    <w:p w:rsidR="00893D1C" w:rsidRDefault="00893D1C" w:rsidP="00D8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rmeno">
    <w:altName w:val="Segoe UI"/>
    <w:charset w:val="00"/>
    <w:family w:val="auto"/>
    <w:pitch w:val="variable"/>
    <w:sig w:usb0="00000001" w:usb1="40000048" w:usb2="0000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841" w:rsidRDefault="00331841">
    <w:pPr>
      <w:pStyle w:val="Footer"/>
    </w:pPr>
    <w:r>
      <w:rPr>
        <w:noProof/>
      </w:rPr>
      <w:drawing>
        <wp:anchor distT="0" distB="0" distL="114300" distR="114300" simplePos="0" relativeHeight="251658240" behindDoc="1" locked="0" layoutInCell="1" allowOverlap="1" wp14:editId="0E408611">
          <wp:simplePos x="0" y="0"/>
          <wp:positionH relativeFrom="margin">
            <wp:align>center</wp:align>
          </wp:positionH>
          <wp:positionV relativeFrom="bottomMargin">
            <wp:align>top</wp:align>
          </wp:positionV>
          <wp:extent cx="3651250" cy="920115"/>
          <wp:effectExtent l="0" t="0" r="6350" b="0"/>
          <wp:wrapNone/>
          <wp:docPr id="31" name="Picture 31" descr="MSPbs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bs_logo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2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841" w:rsidRPr="00331841" w:rsidRDefault="00331841" w:rsidP="00331841">
    <w:pPr>
      <w:autoSpaceDE w:val="0"/>
      <w:autoSpaceDN w:val="0"/>
      <w:adjustRightInd w:val="0"/>
      <w:spacing w:after="0" w:line="240" w:lineRule="auto"/>
      <w:jc w:val="center"/>
      <w:rPr>
        <w:rFonts w:ascii="Barmeno" w:eastAsia="Calibri" w:hAnsi="Barmeno" w:cs="Arial"/>
        <w:color w:val="595959"/>
        <w:sz w:val="20"/>
        <w:szCs w:val="20"/>
      </w:rPr>
    </w:pPr>
  </w:p>
  <w:p w:rsidR="00331841" w:rsidRPr="00331841" w:rsidRDefault="00331841" w:rsidP="00331841">
    <w:pPr>
      <w:autoSpaceDE w:val="0"/>
      <w:autoSpaceDN w:val="0"/>
      <w:adjustRightInd w:val="0"/>
      <w:spacing w:after="0" w:line="240" w:lineRule="auto"/>
      <w:jc w:val="center"/>
      <w:rPr>
        <w:rFonts w:ascii="Barmeno" w:eastAsia="Calibri" w:hAnsi="Barmeno" w:cs="Arial"/>
        <w:color w:val="595959"/>
        <w:sz w:val="18"/>
        <w:szCs w:val="18"/>
      </w:rPr>
    </w:pPr>
    <w:r w:rsidRPr="00331841">
      <w:rPr>
        <w:rFonts w:ascii="Barmeno" w:eastAsia="Calibri" w:hAnsi="Barmeno" w:cs="Arial"/>
        <w:color w:val="595959"/>
        <w:sz w:val="20"/>
        <w:szCs w:val="20"/>
      </w:rPr>
      <w:t xml:space="preserve">Drewitt House, 865 Ringwood Rd, Bournemouth, Dorset. BH11 8LW </w:t>
    </w:r>
    <w:r w:rsidRPr="00331841">
      <w:rPr>
        <w:rFonts w:ascii="Barmeno" w:eastAsia="Calibri" w:hAnsi="Barmeno" w:cs="Arial"/>
        <w:color w:val="595959"/>
        <w:sz w:val="20"/>
        <w:szCs w:val="20"/>
      </w:rPr>
      <w:sym w:font="Symbol" w:char="F0B7"/>
    </w:r>
    <w:r w:rsidRPr="00331841">
      <w:rPr>
        <w:rFonts w:ascii="Barmeno" w:eastAsia="Calibri" w:hAnsi="Barmeno" w:cs="Arial"/>
        <w:color w:val="595959"/>
        <w:sz w:val="20"/>
        <w:szCs w:val="20"/>
      </w:rPr>
      <w:t xml:space="preserve"> </w:t>
    </w:r>
    <w:hyperlink r:id="rId2" w:history="1">
      <w:r w:rsidRPr="00331841">
        <w:rPr>
          <w:rFonts w:ascii="Barmeno" w:eastAsia="Calibri" w:hAnsi="Barmeno" w:cs="Arial"/>
          <w:color w:val="595959"/>
          <w:sz w:val="20"/>
          <w:szCs w:val="20"/>
        </w:rPr>
        <w:t>info@MspBusinessServices.co.uk</w:t>
      </w:r>
    </w:hyperlink>
    <w:r w:rsidRPr="00331841">
      <w:rPr>
        <w:rFonts w:ascii="Barmeno" w:eastAsia="Calibri" w:hAnsi="Barmeno" w:cs="Arial"/>
        <w:color w:val="595959"/>
        <w:sz w:val="20"/>
        <w:szCs w:val="20"/>
      </w:rPr>
      <w:t xml:space="preserve"> </w:t>
    </w:r>
    <w:r w:rsidRPr="00331841">
      <w:rPr>
        <w:rFonts w:ascii="Barmeno" w:eastAsia="Calibri" w:hAnsi="Barmeno" w:cs="Arial"/>
        <w:color w:val="595959"/>
        <w:sz w:val="18"/>
        <w:szCs w:val="18"/>
      </w:rPr>
      <w:sym w:font="Wingdings" w:char="F028"/>
    </w:r>
    <w:r w:rsidRPr="00331841">
      <w:rPr>
        <w:rFonts w:ascii="Barmeno" w:eastAsia="Calibri" w:hAnsi="Barmeno" w:cs="Arial"/>
        <w:color w:val="595959"/>
        <w:sz w:val="18"/>
        <w:szCs w:val="18"/>
      </w:rPr>
      <w:t xml:space="preserve"> 01202 800175 </w:t>
    </w:r>
  </w:p>
  <w:p w:rsidR="00331841" w:rsidRDefault="00331841" w:rsidP="0033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D1C" w:rsidRDefault="00893D1C" w:rsidP="00D8471B">
      <w:pPr>
        <w:spacing w:after="0" w:line="240" w:lineRule="auto"/>
      </w:pPr>
      <w:r>
        <w:separator/>
      </w:r>
    </w:p>
  </w:footnote>
  <w:footnote w:type="continuationSeparator" w:id="0">
    <w:p w:rsidR="00893D1C" w:rsidRDefault="00893D1C" w:rsidP="00D84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884"/>
    <w:multiLevelType w:val="hybridMultilevel"/>
    <w:tmpl w:val="7818B9EC"/>
    <w:lvl w:ilvl="0" w:tplc="0570FCD8">
      <w:start w:val="1"/>
      <w:numFmt w:val="decimal"/>
      <w:lvlText w:val="SECTION %1"/>
      <w:lvlJc w:val="left"/>
      <w:pPr>
        <w:ind w:left="720" w:hanging="360"/>
      </w:pPr>
      <w:rPr>
        <w:rFonts w:ascii="Calibri" w:hAnsi="Calibri"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89428C"/>
    <w:multiLevelType w:val="multilevel"/>
    <w:tmpl w:val="8780AEB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B331D5"/>
    <w:multiLevelType w:val="multilevel"/>
    <w:tmpl w:val="D452D496"/>
    <w:lvl w:ilvl="0">
      <w:start w:val="1"/>
      <w:numFmt w:val="decimal"/>
      <w:lvlText w:val="SECTION %1:"/>
      <w:lvlJc w:val="left"/>
      <w:pPr>
        <w:ind w:left="360" w:hanging="360"/>
      </w:pPr>
      <w:rPr>
        <w:rFonts w:ascii="Calibri" w:hAnsi="Calibri"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69"/>
    <w:rsid w:val="0006477F"/>
    <w:rsid w:val="00113D3F"/>
    <w:rsid w:val="001B2F87"/>
    <w:rsid w:val="00236BCF"/>
    <w:rsid w:val="00331841"/>
    <w:rsid w:val="003E56E9"/>
    <w:rsid w:val="00607969"/>
    <w:rsid w:val="00857024"/>
    <w:rsid w:val="00893D1C"/>
    <w:rsid w:val="009719FF"/>
    <w:rsid w:val="0099348C"/>
    <w:rsid w:val="00D8471B"/>
    <w:rsid w:val="00E3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F205"/>
  <w15:chartTrackingRefBased/>
  <w15:docId w15:val="{929079C7-44FE-4412-A332-B673367B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BCF"/>
  </w:style>
  <w:style w:type="paragraph" w:styleId="Heading1">
    <w:name w:val="heading 1"/>
    <w:basedOn w:val="Normal"/>
    <w:next w:val="Normal"/>
    <w:link w:val="Heading1Char"/>
    <w:uiPriority w:val="9"/>
    <w:qFormat/>
    <w:rsid w:val="0099348C"/>
    <w:pPr>
      <w:keepNext/>
      <w:keepLines/>
      <w:numPr>
        <w:numId w:val="4"/>
      </w:numPr>
      <w:spacing w:before="240" w:after="240" w:line="276" w:lineRule="auto"/>
      <w:ind w:left="360" w:hanging="360"/>
      <w:outlineLvl w:val="0"/>
    </w:pPr>
    <w:rPr>
      <w:rFonts w:ascii="Calibri" w:eastAsia="Times New Roman" w:hAnsi="Calibri" w:cstheme="majorBidi"/>
      <w:b/>
      <w:caps/>
      <w:sz w:val="32"/>
      <w:szCs w:val="3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48C"/>
    <w:rPr>
      <w:rFonts w:ascii="Calibri" w:eastAsia="Times New Roman" w:hAnsi="Calibri" w:cstheme="majorBidi"/>
      <w:b/>
      <w:caps/>
      <w:sz w:val="32"/>
      <w:szCs w:val="32"/>
      <w:lang w:val="en-US" w:eastAsia="en-GB"/>
    </w:rPr>
  </w:style>
  <w:style w:type="paragraph" w:styleId="Header">
    <w:name w:val="header"/>
    <w:basedOn w:val="Normal"/>
    <w:link w:val="HeaderChar"/>
    <w:uiPriority w:val="99"/>
    <w:unhideWhenUsed/>
    <w:rsid w:val="00D84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71B"/>
  </w:style>
  <w:style w:type="paragraph" w:styleId="Footer">
    <w:name w:val="footer"/>
    <w:basedOn w:val="Normal"/>
    <w:link w:val="FooterChar"/>
    <w:uiPriority w:val="99"/>
    <w:unhideWhenUsed/>
    <w:rsid w:val="00D84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9050">
      <w:bodyDiv w:val="1"/>
      <w:marLeft w:val="0"/>
      <w:marRight w:val="0"/>
      <w:marTop w:val="0"/>
      <w:marBottom w:val="0"/>
      <w:divBdr>
        <w:top w:val="none" w:sz="0" w:space="0" w:color="auto"/>
        <w:left w:val="none" w:sz="0" w:space="0" w:color="auto"/>
        <w:bottom w:val="none" w:sz="0" w:space="0" w:color="auto"/>
        <w:right w:val="none" w:sz="0" w:space="0" w:color="auto"/>
      </w:divBdr>
      <w:divsChild>
        <w:div w:id="607928466">
          <w:marLeft w:val="0"/>
          <w:marRight w:val="0"/>
          <w:marTop w:val="0"/>
          <w:marBottom w:val="0"/>
          <w:divBdr>
            <w:top w:val="none" w:sz="0" w:space="0" w:color="auto"/>
            <w:left w:val="none" w:sz="0" w:space="0" w:color="auto"/>
            <w:bottom w:val="none" w:sz="0" w:space="0" w:color="auto"/>
            <w:right w:val="none" w:sz="0" w:space="0" w:color="auto"/>
          </w:divBdr>
          <w:divsChild>
            <w:div w:id="1864441876">
              <w:marLeft w:val="0"/>
              <w:marRight w:val="0"/>
              <w:marTop w:val="0"/>
              <w:marBottom w:val="0"/>
              <w:divBdr>
                <w:top w:val="none" w:sz="0" w:space="0" w:color="auto"/>
                <w:left w:val="none" w:sz="0" w:space="0" w:color="auto"/>
                <w:bottom w:val="none" w:sz="0" w:space="0" w:color="auto"/>
                <w:right w:val="none" w:sz="0" w:space="0" w:color="auto"/>
              </w:divBdr>
              <w:divsChild>
                <w:div w:id="17112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5564">
          <w:marLeft w:val="0"/>
          <w:marRight w:val="0"/>
          <w:marTop w:val="0"/>
          <w:marBottom w:val="195"/>
          <w:divBdr>
            <w:top w:val="none" w:sz="0" w:space="0" w:color="auto"/>
            <w:left w:val="none" w:sz="0" w:space="0" w:color="auto"/>
            <w:bottom w:val="none" w:sz="0" w:space="0" w:color="auto"/>
            <w:right w:val="none" w:sz="0" w:space="0" w:color="auto"/>
          </w:divBdr>
          <w:divsChild>
            <w:div w:id="111482358">
              <w:marLeft w:val="0"/>
              <w:marRight w:val="0"/>
              <w:marTop w:val="0"/>
              <w:marBottom w:val="0"/>
              <w:divBdr>
                <w:top w:val="none" w:sz="0" w:space="0" w:color="auto"/>
                <w:left w:val="none" w:sz="0" w:space="0" w:color="auto"/>
                <w:bottom w:val="none" w:sz="0" w:space="0" w:color="auto"/>
                <w:right w:val="none" w:sz="0" w:space="0" w:color="auto"/>
              </w:divBdr>
              <w:divsChild>
                <w:div w:id="8646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853">
          <w:marLeft w:val="0"/>
          <w:marRight w:val="0"/>
          <w:marTop w:val="0"/>
          <w:marBottom w:val="0"/>
          <w:divBdr>
            <w:top w:val="none" w:sz="0" w:space="0" w:color="auto"/>
            <w:left w:val="none" w:sz="0" w:space="0" w:color="auto"/>
            <w:bottom w:val="none" w:sz="0" w:space="0" w:color="auto"/>
            <w:right w:val="none" w:sz="0" w:space="0" w:color="auto"/>
          </w:divBdr>
          <w:divsChild>
            <w:div w:id="1125075113">
              <w:marLeft w:val="0"/>
              <w:marRight w:val="0"/>
              <w:marTop w:val="0"/>
              <w:marBottom w:val="0"/>
              <w:divBdr>
                <w:top w:val="none" w:sz="0" w:space="0" w:color="auto"/>
                <w:left w:val="none" w:sz="0" w:space="0" w:color="auto"/>
                <w:bottom w:val="none" w:sz="0" w:space="0" w:color="auto"/>
                <w:right w:val="none" w:sz="0" w:space="0" w:color="auto"/>
              </w:divBdr>
              <w:divsChild>
                <w:div w:id="1468544466">
                  <w:marLeft w:val="0"/>
                  <w:marRight w:val="0"/>
                  <w:marTop w:val="0"/>
                  <w:marBottom w:val="0"/>
                  <w:divBdr>
                    <w:top w:val="none" w:sz="0" w:space="0" w:color="auto"/>
                    <w:left w:val="none" w:sz="0" w:space="0" w:color="auto"/>
                    <w:bottom w:val="none" w:sz="0" w:space="0" w:color="auto"/>
                    <w:right w:val="none" w:sz="0" w:space="0" w:color="auto"/>
                  </w:divBdr>
                  <w:divsChild>
                    <w:div w:id="1748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3808">
          <w:marLeft w:val="0"/>
          <w:marRight w:val="0"/>
          <w:marTop w:val="234"/>
          <w:marBottom w:val="0"/>
          <w:divBdr>
            <w:top w:val="dotted" w:sz="6" w:space="13" w:color="D1D1D1"/>
            <w:left w:val="none" w:sz="0" w:space="0" w:color="auto"/>
            <w:bottom w:val="none" w:sz="0" w:space="0" w:color="auto"/>
            <w:right w:val="none" w:sz="0" w:space="0" w:color="auto"/>
          </w:divBdr>
          <w:divsChild>
            <w:div w:id="1124080352">
              <w:marLeft w:val="0"/>
              <w:marRight w:val="234"/>
              <w:marTop w:val="0"/>
              <w:marBottom w:val="59"/>
              <w:divBdr>
                <w:top w:val="none" w:sz="0" w:space="0" w:color="auto"/>
                <w:left w:val="none" w:sz="0" w:space="0" w:color="auto"/>
                <w:bottom w:val="none" w:sz="0" w:space="0" w:color="auto"/>
                <w:right w:val="none" w:sz="0" w:space="0" w:color="auto"/>
              </w:divBdr>
              <w:divsChild>
                <w:div w:id="962535571">
                  <w:marLeft w:val="0"/>
                  <w:marRight w:val="0"/>
                  <w:marTop w:val="0"/>
                  <w:marBottom w:val="0"/>
                  <w:divBdr>
                    <w:top w:val="none" w:sz="0" w:space="0" w:color="auto"/>
                    <w:left w:val="none" w:sz="0" w:space="0" w:color="auto"/>
                    <w:bottom w:val="none" w:sz="0" w:space="0" w:color="auto"/>
                    <w:right w:val="none" w:sz="0" w:space="0" w:color="auto"/>
                  </w:divBdr>
                  <w:divsChild>
                    <w:div w:id="589240553">
                      <w:marLeft w:val="0"/>
                      <w:marRight w:val="0"/>
                      <w:marTop w:val="0"/>
                      <w:marBottom w:val="0"/>
                      <w:divBdr>
                        <w:top w:val="none" w:sz="0" w:space="0" w:color="auto"/>
                        <w:left w:val="none" w:sz="0" w:space="0" w:color="auto"/>
                        <w:bottom w:val="none" w:sz="0" w:space="0" w:color="auto"/>
                        <w:right w:val="none" w:sz="0" w:space="0" w:color="auto"/>
                      </w:divBdr>
                      <w:divsChild>
                        <w:div w:id="1375884518">
                          <w:marLeft w:val="0"/>
                          <w:marRight w:val="0"/>
                          <w:marTop w:val="0"/>
                          <w:marBottom w:val="0"/>
                          <w:divBdr>
                            <w:top w:val="none" w:sz="0" w:space="0" w:color="auto"/>
                            <w:left w:val="none" w:sz="0" w:space="0" w:color="auto"/>
                            <w:bottom w:val="none" w:sz="0" w:space="0" w:color="auto"/>
                            <w:right w:val="none" w:sz="0" w:space="0" w:color="auto"/>
                          </w:divBdr>
                          <w:divsChild>
                            <w:div w:id="387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14326">
              <w:marLeft w:val="0"/>
              <w:marRight w:val="0"/>
              <w:marTop w:val="0"/>
              <w:marBottom w:val="0"/>
              <w:divBdr>
                <w:top w:val="none" w:sz="0" w:space="0" w:color="auto"/>
                <w:left w:val="none" w:sz="0" w:space="0" w:color="auto"/>
                <w:bottom w:val="none" w:sz="0" w:space="0" w:color="auto"/>
                <w:right w:val="none" w:sz="0" w:space="0" w:color="auto"/>
              </w:divBdr>
              <w:divsChild>
                <w:div w:id="821047524">
                  <w:marLeft w:val="0"/>
                  <w:marRight w:val="0"/>
                  <w:marTop w:val="0"/>
                  <w:marBottom w:val="0"/>
                  <w:divBdr>
                    <w:top w:val="none" w:sz="0" w:space="0" w:color="auto"/>
                    <w:left w:val="none" w:sz="0" w:space="0" w:color="auto"/>
                    <w:bottom w:val="none" w:sz="0" w:space="0" w:color="auto"/>
                    <w:right w:val="none" w:sz="0" w:space="0" w:color="auto"/>
                  </w:divBdr>
                  <w:divsChild>
                    <w:div w:id="1961764070">
                      <w:marLeft w:val="0"/>
                      <w:marRight w:val="0"/>
                      <w:marTop w:val="0"/>
                      <w:marBottom w:val="0"/>
                      <w:divBdr>
                        <w:top w:val="none" w:sz="0" w:space="0" w:color="auto"/>
                        <w:left w:val="none" w:sz="0" w:space="0" w:color="auto"/>
                        <w:bottom w:val="none" w:sz="0" w:space="0" w:color="auto"/>
                        <w:right w:val="none" w:sz="0" w:space="0" w:color="auto"/>
                      </w:divBdr>
                      <w:divsChild>
                        <w:div w:id="196281156">
                          <w:marLeft w:val="0"/>
                          <w:marRight w:val="0"/>
                          <w:marTop w:val="0"/>
                          <w:marBottom w:val="0"/>
                          <w:divBdr>
                            <w:top w:val="none" w:sz="0" w:space="0" w:color="auto"/>
                            <w:left w:val="none" w:sz="0" w:space="0" w:color="auto"/>
                            <w:bottom w:val="none" w:sz="0" w:space="0" w:color="auto"/>
                            <w:right w:val="none" w:sz="0" w:space="0" w:color="auto"/>
                          </w:divBdr>
                        </w:div>
                        <w:div w:id="1117019141">
                          <w:marLeft w:val="0"/>
                          <w:marRight w:val="0"/>
                          <w:marTop w:val="0"/>
                          <w:marBottom w:val="0"/>
                          <w:divBdr>
                            <w:top w:val="none" w:sz="0" w:space="0" w:color="auto"/>
                            <w:left w:val="none" w:sz="0" w:space="0" w:color="auto"/>
                            <w:bottom w:val="none" w:sz="0" w:space="0" w:color="auto"/>
                            <w:right w:val="none" w:sz="0" w:space="0" w:color="auto"/>
                          </w:divBdr>
                        </w:div>
                        <w:div w:id="1431775571">
                          <w:marLeft w:val="0"/>
                          <w:marRight w:val="0"/>
                          <w:marTop w:val="0"/>
                          <w:marBottom w:val="0"/>
                          <w:divBdr>
                            <w:top w:val="none" w:sz="0" w:space="0" w:color="auto"/>
                            <w:left w:val="none" w:sz="0" w:space="0" w:color="auto"/>
                            <w:bottom w:val="none" w:sz="0" w:space="0" w:color="auto"/>
                            <w:right w:val="none" w:sz="0" w:space="0" w:color="auto"/>
                          </w:divBdr>
                        </w:div>
                        <w:div w:id="1525558403">
                          <w:marLeft w:val="0"/>
                          <w:marRight w:val="0"/>
                          <w:marTop w:val="0"/>
                          <w:marBottom w:val="0"/>
                          <w:divBdr>
                            <w:top w:val="none" w:sz="0" w:space="0" w:color="auto"/>
                            <w:left w:val="none" w:sz="0" w:space="0" w:color="auto"/>
                            <w:bottom w:val="none" w:sz="0" w:space="0" w:color="auto"/>
                            <w:right w:val="none" w:sz="0" w:space="0" w:color="auto"/>
                          </w:divBdr>
                        </w:div>
                        <w:div w:id="949509671">
                          <w:marLeft w:val="0"/>
                          <w:marRight w:val="0"/>
                          <w:marTop w:val="0"/>
                          <w:marBottom w:val="0"/>
                          <w:divBdr>
                            <w:top w:val="none" w:sz="0" w:space="0" w:color="auto"/>
                            <w:left w:val="none" w:sz="0" w:space="0" w:color="auto"/>
                            <w:bottom w:val="none" w:sz="0" w:space="0" w:color="auto"/>
                            <w:right w:val="none" w:sz="0" w:space="0" w:color="auto"/>
                          </w:divBdr>
                        </w:div>
                        <w:div w:id="719330426">
                          <w:marLeft w:val="0"/>
                          <w:marRight w:val="0"/>
                          <w:marTop w:val="0"/>
                          <w:marBottom w:val="0"/>
                          <w:divBdr>
                            <w:top w:val="none" w:sz="0" w:space="0" w:color="auto"/>
                            <w:left w:val="none" w:sz="0" w:space="0" w:color="auto"/>
                            <w:bottom w:val="none" w:sz="0" w:space="0" w:color="auto"/>
                            <w:right w:val="none" w:sz="0" w:space="0" w:color="auto"/>
                          </w:divBdr>
                        </w:div>
                        <w:div w:id="2110662338">
                          <w:marLeft w:val="0"/>
                          <w:marRight w:val="0"/>
                          <w:marTop w:val="0"/>
                          <w:marBottom w:val="0"/>
                          <w:divBdr>
                            <w:top w:val="none" w:sz="0" w:space="0" w:color="auto"/>
                            <w:left w:val="none" w:sz="0" w:space="0" w:color="auto"/>
                            <w:bottom w:val="none" w:sz="0" w:space="0" w:color="auto"/>
                            <w:right w:val="none" w:sz="0" w:space="0" w:color="auto"/>
                          </w:divBdr>
                        </w:div>
                        <w:div w:id="1821574273">
                          <w:marLeft w:val="0"/>
                          <w:marRight w:val="0"/>
                          <w:marTop w:val="0"/>
                          <w:marBottom w:val="0"/>
                          <w:divBdr>
                            <w:top w:val="none" w:sz="0" w:space="0" w:color="auto"/>
                            <w:left w:val="none" w:sz="0" w:space="0" w:color="auto"/>
                            <w:bottom w:val="none" w:sz="0" w:space="0" w:color="auto"/>
                            <w:right w:val="none" w:sz="0" w:space="0" w:color="auto"/>
                          </w:divBdr>
                        </w:div>
                        <w:div w:id="1683316164">
                          <w:marLeft w:val="0"/>
                          <w:marRight w:val="0"/>
                          <w:marTop w:val="0"/>
                          <w:marBottom w:val="0"/>
                          <w:divBdr>
                            <w:top w:val="none" w:sz="0" w:space="0" w:color="auto"/>
                            <w:left w:val="none" w:sz="0" w:space="0" w:color="auto"/>
                            <w:bottom w:val="none" w:sz="0" w:space="0" w:color="auto"/>
                            <w:right w:val="none" w:sz="0" w:space="0" w:color="auto"/>
                          </w:divBdr>
                        </w:div>
                        <w:div w:id="1250043110">
                          <w:marLeft w:val="0"/>
                          <w:marRight w:val="0"/>
                          <w:marTop w:val="0"/>
                          <w:marBottom w:val="0"/>
                          <w:divBdr>
                            <w:top w:val="none" w:sz="0" w:space="0" w:color="auto"/>
                            <w:left w:val="none" w:sz="0" w:space="0" w:color="auto"/>
                            <w:bottom w:val="none" w:sz="0" w:space="0" w:color="auto"/>
                            <w:right w:val="none" w:sz="0" w:space="0" w:color="auto"/>
                          </w:divBdr>
                        </w:div>
                        <w:div w:id="443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spBusinessServices.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Sarah Culley</cp:lastModifiedBy>
  <cp:revision>2</cp:revision>
  <dcterms:created xsi:type="dcterms:W3CDTF">2019-02-19T13:28:00Z</dcterms:created>
  <dcterms:modified xsi:type="dcterms:W3CDTF">2019-02-19T13:28:00Z</dcterms:modified>
</cp:coreProperties>
</file>